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15" w:rsidRDefault="00042132">
      <w:r>
        <w:t>Plate tectonics animation</w:t>
      </w:r>
    </w:p>
    <w:p w:rsidR="00042132" w:rsidRDefault="00042132"/>
    <w:p w:rsidR="00042132" w:rsidRDefault="00042132">
      <w:hyperlink r:id="rId4" w:history="1">
        <w:r w:rsidRPr="005A1CC5">
          <w:rPr>
            <w:rStyle w:val="Hyperlink"/>
          </w:rPr>
          <w:t>http://www.wwnorton.com/college/geo/earth3/animations.asp</w:t>
        </w:r>
      </w:hyperlink>
    </w:p>
    <w:p w:rsidR="00042132" w:rsidRDefault="00042132"/>
    <w:sectPr w:rsidR="00042132" w:rsidSect="00335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2132"/>
    <w:rsid w:val="00042132"/>
    <w:rsid w:val="00335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1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wnorton.com/college/geo/earth3/animations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mcgladm</dc:creator>
  <cp:keywords/>
  <dc:description/>
  <cp:lastModifiedBy>mcgladm</cp:lastModifiedBy>
  <cp:revision>1</cp:revision>
  <dcterms:created xsi:type="dcterms:W3CDTF">2012-01-10T22:57:00Z</dcterms:created>
  <dcterms:modified xsi:type="dcterms:W3CDTF">2012-01-10T22:57:00Z</dcterms:modified>
</cp:coreProperties>
</file>